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2A6A8B49"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Место</w:t>
      </w:r>
      <w:r w:rsidR="005F384E">
        <w:rPr>
          <w:rFonts w:ascii="PT Astra Serif" w:hAnsi="PT Astra Serif"/>
          <w:b/>
          <w:sz w:val="22"/>
          <w:szCs w:val="22"/>
        </w:rPr>
        <w:t xml:space="preserve"> </w:t>
      </w:r>
      <w:r w:rsidRPr="007929C2">
        <w:rPr>
          <w:rFonts w:ascii="PT Astra Serif" w:hAnsi="PT Astra Serif"/>
          <w:b/>
          <w:sz w:val="22"/>
          <w:szCs w:val="22"/>
        </w:rPr>
        <w:t>поставки товар</w:t>
      </w:r>
      <w:r w:rsidR="005F384E">
        <w:rPr>
          <w:rFonts w:ascii="PT Astra Serif" w:hAnsi="PT Astra Serif"/>
          <w:b/>
          <w:sz w:val="22"/>
          <w:szCs w:val="22"/>
        </w:rPr>
        <w:t>а</w:t>
      </w:r>
      <w:r w:rsidRPr="007929C2">
        <w:rPr>
          <w:rFonts w:ascii="PT Astra Serif" w:hAnsi="PT Astra Serif"/>
          <w:b/>
          <w:sz w:val="22"/>
          <w:szCs w:val="22"/>
        </w:rPr>
        <w:t xml:space="preserve">: </w:t>
      </w:r>
    </w:p>
    <w:p w14:paraId="10C60935" w14:textId="77777777" w:rsidR="005F384E" w:rsidRPr="005F384E" w:rsidRDefault="005F384E" w:rsidP="005F384E">
      <w:pPr>
        <w:spacing w:after="0"/>
        <w:rPr>
          <w:rFonts w:ascii="PT Astra Serif" w:hAnsi="PT Astra Serif"/>
          <w:sz w:val="22"/>
          <w:szCs w:val="22"/>
        </w:rPr>
      </w:pPr>
      <w:r w:rsidRPr="005F384E">
        <w:rPr>
          <w:rFonts w:ascii="PT Astra Serif" w:hAnsi="PT Astra Serif"/>
          <w:sz w:val="22"/>
          <w:szCs w:val="22"/>
        </w:rPr>
        <w:t xml:space="preserve">- 628263, Тюменская область, Ханты-Мансийский автономный округ - Югра, г. Югорск, ул. Садовая, </w:t>
      </w:r>
      <w:proofErr w:type="spellStart"/>
      <w:r w:rsidRPr="005F384E">
        <w:rPr>
          <w:rFonts w:ascii="PT Astra Serif" w:hAnsi="PT Astra Serif"/>
          <w:sz w:val="22"/>
          <w:szCs w:val="22"/>
        </w:rPr>
        <w:t>зд</w:t>
      </w:r>
      <w:proofErr w:type="spellEnd"/>
      <w:r w:rsidRPr="005F384E">
        <w:rPr>
          <w:rFonts w:ascii="PT Astra Serif" w:hAnsi="PT Astra Serif"/>
          <w:sz w:val="22"/>
          <w:szCs w:val="22"/>
        </w:rPr>
        <w:t>. 1 Б;</w:t>
      </w:r>
    </w:p>
    <w:p w14:paraId="185BDF3E" w14:textId="77777777" w:rsidR="005F384E" w:rsidRPr="005F384E" w:rsidRDefault="005F384E" w:rsidP="005F384E">
      <w:pPr>
        <w:spacing w:after="0"/>
        <w:rPr>
          <w:rFonts w:ascii="PT Astra Serif" w:hAnsi="PT Astra Serif"/>
          <w:sz w:val="22"/>
          <w:szCs w:val="22"/>
        </w:rPr>
      </w:pPr>
      <w:r w:rsidRPr="005F384E">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5F384E">
        <w:rPr>
          <w:rFonts w:ascii="PT Astra Serif" w:hAnsi="PT Astra Serif"/>
          <w:sz w:val="22"/>
          <w:szCs w:val="22"/>
        </w:rPr>
        <w:t>мкрн</w:t>
      </w:r>
      <w:proofErr w:type="spellEnd"/>
      <w:r w:rsidRPr="005F384E">
        <w:rPr>
          <w:rFonts w:ascii="PT Astra Serif" w:hAnsi="PT Astra Serif"/>
          <w:sz w:val="22"/>
          <w:szCs w:val="22"/>
        </w:rPr>
        <w:t xml:space="preserve">. Югорск-2, </w:t>
      </w:r>
      <w:proofErr w:type="spellStart"/>
      <w:r w:rsidRPr="005F384E">
        <w:rPr>
          <w:rFonts w:ascii="PT Astra Serif" w:hAnsi="PT Astra Serif"/>
          <w:sz w:val="22"/>
          <w:szCs w:val="22"/>
        </w:rPr>
        <w:t>зд</w:t>
      </w:r>
      <w:proofErr w:type="spellEnd"/>
      <w:r w:rsidRPr="005F384E">
        <w:rPr>
          <w:rFonts w:ascii="PT Astra Serif" w:hAnsi="PT Astra Serif"/>
          <w:sz w:val="22"/>
          <w:szCs w:val="22"/>
        </w:rPr>
        <w:t>. 39;</w:t>
      </w:r>
    </w:p>
    <w:p w14:paraId="39F807DE" w14:textId="2BEA6362" w:rsidR="005F384E" w:rsidRDefault="005F384E" w:rsidP="005F384E">
      <w:pPr>
        <w:spacing w:after="0"/>
        <w:rPr>
          <w:rFonts w:ascii="PT Astra Serif" w:hAnsi="PT Astra Serif"/>
          <w:sz w:val="22"/>
          <w:szCs w:val="22"/>
        </w:rPr>
      </w:pPr>
      <w:r w:rsidRPr="005F384E">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5F384E">
        <w:rPr>
          <w:rFonts w:ascii="PT Astra Serif" w:hAnsi="PT Astra Serif"/>
          <w:sz w:val="22"/>
          <w:szCs w:val="22"/>
        </w:rPr>
        <w:t>мкрн</w:t>
      </w:r>
      <w:proofErr w:type="spellEnd"/>
      <w:r w:rsidRPr="005F384E">
        <w:rPr>
          <w:rFonts w:ascii="PT Astra Serif" w:hAnsi="PT Astra Serif"/>
          <w:sz w:val="22"/>
          <w:szCs w:val="22"/>
        </w:rPr>
        <w:t xml:space="preserve">. Югорск-2, </w:t>
      </w:r>
      <w:proofErr w:type="spellStart"/>
      <w:r w:rsidRPr="005F384E">
        <w:rPr>
          <w:rFonts w:ascii="PT Astra Serif" w:hAnsi="PT Astra Serif"/>
          <w:sz w:val="22"/>
          <w:szCs w:val="22"/>
        </w:rPr>
        <w:t>зд</w:t>
      </w:r>
      <w:proofErr w:type="spellEnd"/>
      <w:r w:rsidRPr="005F384E">
        <w:rPr>
          <w:rFonts w:ascii="PT Astra Serif" w:hAnsi="PT Astra Serif"/>
          <w:sz w:val="22"/>
          <w:szCs w:val="22"/>
        </w:rPr>
        <w:t>. 38.</w:t>
      </w:r>
    </w:p>
    <w:p w14:paraId="59F360AB" w14:textId="77777777" w:rsidR="005F384E" w:rsidRDefault="005F384E" w:rsidP="005F384E">
      <w:pPr>
        <w:spacing w:after="0"/>
        <w:rPr>
          <w:rFonts w:ascii="PT Astra Serif" w:hAnsi="PT Astra Serif"/>
          <w:sz w:val="22"/>
          <w:szCs w:val="22"/>
        </w:rPr>
      </w:pPr>
    </w:p>
    <w:p w14:paraId="154AFDC7" w14:textId="5F1BEE05" w:rsidR="00275BA6" w:rsidRDefault="00275BA6" w:rsidP="005F384E">
      <w:pPr>
        <w:spacing w:after="0"/>
        <w:rPr>
          <w:rFonts w:ascii="PT Astra Serif" w:eastAsia="Calibri" w:hAnsi="PT Astra Serif"/>
          <w:sz w:val="22"/>
          <w:szCs w:val="22"/>
          <w:lang w:val="x-none"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5F384E">
        <w:rPr>
          <w:rFonts w:ascii="PT Astra Serif" w:eastAsia="Calibri" w:hAnsi="PT Astra Serif"/>
          <w:sz w:val="22"/>
          <w:szCs w:val="22"/>
          <w:lang w:eastAsia="x-none"/>
        </w:rPr>
        <w:t xml:space="preserve">поставка </w:t>
      </w:r>
      <w:r w:rsidR="002C205C" w:rsidRPr="002C205C">
        <w:rPr>
          <w:rFonts w:ascii="PT Astra Serif" w:eastAsia="Calibri" w:hAnsi="PT Astra Serif"/>
          <w:sz w:val="22"/>
          <w:szCs w:val="22"/>
          <w:lang w:val="x-none" w:eastAsia="x-none"/>
        </w:rPr>
        <w:t xml:space="preserve">товара должна осуществляться с </w:t>
      </w:r>
      <w:r w:rsidR="00A02D9F">
        <w:rPr>
          <w:rFonts w:ascii="PT Astra Serif" w:hAnsi="PT Astra Serif"/>
          <w:sz w:val="22"/>
          <w:szCs w:val="22"/>
        </w:rPr>
        <w:t xml:space="preserve">30.06.2025г. </w:t>
      </w:r>
      <w:r w:rsidR="002C205C" w:rsidRPr="002C205C">
        <w:rPr>
          <w:rFonts w:ascii="PT Astra Serif" w:eastAsia="Calibri" w:hAnsi="PT Astra Serif"/>
          <w:sz w:val="22"/>
          <w:szCs w:val="22"/>
          <w:lang w:val="x-none" w:eastAsia="x-none"/>
        </w:rPr>
        <w:t>по 20.12.2025г. по письменной заявке Заказчика с 9-00 часов до 12-00 часов местного времени.</w:t>
      </w:r>
    </w:p>
    <w:p w14:paraId="208770F5" w14:textId="77777777" w:rsidR="005F384E" w:rsidRPr="007929C2" w:rsidRDefault="005F384E" w:rsidP="005F384E">
      <w:pPr>
        <w:spacing w:after="0"/>
        <w:rPr>
          <w:rFonts w:ascii="PT Astra Serif" w:eastAsia="Calibri" w:hAnsi="PT Astra Serif"/>
          <w:sz w:val="22"/>
          <w:szCs w:val="22"/>
          <w:lang w:eastAsia="x-none"/>
        </w:rPr>
      </w:pPr>
    </w:p>
    <w:p w14:paraId="78F67D74" w14:textId="07052FD7" w:rsidR="0013623D" w:rsidRDefault="0013623D"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6D08ED7F" w14:textId="77777777" w:rsidR="005F384E" w:rsidRPr="007929C2" w:rsidRDefault="005F384E" w:rsidP="00DC0629">
      <w:pPr>
        <w:spacing w:after="0"/>
        <w:rPr>
          <w:rFonts w:ascii="PT Astra Serif" w:eastAsia="Calibri" w:hAnsi="PT Astra Serif"/>
          <w:b/>
          <w:sz w:val="22"/>
          <w:szCs w:val="22"/>
          <w:lang w:eastAsia="x-none"/>
        </w:rPr>
      </w:pPr>
    </w:p>
    <w:p w14:paraId="3822CF69" w14:textId="0A8C094A" w:rsidR="00DC0629"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2163EF">
        <w:rPr>
          <w:rFonts w:ascii="PT Astra Serif" w:hAnsi="PT Astra Serif"/>
          <w:sz w:val="22"/>
          <w:szCs w:val="22"/>
        </w:rPr>
        <w:t>7</w:t>
      </w:r>
      <w:r w:rsidR="00DC0629" w:rsidRPr="00744A9D">
        <w:rPr>
          <w:rFonts w:ascii="PT Astra Serif" w:hAnsi="PT Astra Serif"/>
          <w:sz w:val="22"/>
          <w:szCs w:val="22"/>
        </w:rPr>
        <w:t xml:space="preserve"> (</w:t>
      </w:r>
      <w:r w:rsidR="002163EF">
        <w:rPr>
          <w:rFonts w:ascii="PT Astra Serif" w:hAnsi="PT Astra Serif"/>
          <w:sz w:val="22"/>
          <w:szCs w:val="22"/>
        </w:rPr>
        <w:t>сем</w:t>
      </w:r>
      <w:r w:rsidR="00DC0629" w:rsidRPr="00744A9D">
        <w:rPr>
          <w:rFonts w:ascii="PT Astra Serif" w:hAnsi="PT Astra Serif"/>
          <w:sz w:val="22"/>
          <w:szCs w:val="22"/>
        </w:rPr>
        <w:t>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94D21F1" w14:textId="77777777" w:rsidR="005F384E" w:rsidRPr="00744A9D" w:rsidRDefault="005F384E" w:rsidP="00DC0629">
      <w:pPr>
        <w:spacing w:after="0"/>
        <w:rPr>
          <w:rFonts w:ascii="PT Astra Serif" w:hAnsi="PT Astra Serif"/>
          <w:sz w:val="22"/>
          <w:szCs w:val="22"/>
        </w:rPr>
      </w:pP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2268"/>
        <w:gridCol w:w="709"/>
        <w:gridCol w:w="1275"/>
        <w:gridCol w:w="1276"/>
        <w:gridCol w:w="1701"/>
        <w:gridCol w:w="1276"/>
      </w:tblGrid>
      <w:tr w:rsidR="00B834F1" w:rsidRPr="006A36ED" w14:paraId="4A61075C" w14:textId="00B95A7D" w:rsidTr="00B834F1">
        <w:tc>
          <w:tcPr>
            <w:tcW w:w="567" w:type="dxa"/>
            <w:vMerge w:val="restart"/>
            <w:tcBorders>
              <w:top w:val="single" w:sz="4" w:space="0" w:color="auto"/>
              <w:left w:val="single" w:sz="4" w:space="0" w:color="auto"/>
              <w:right w:val="single" w:sz="4" w:space="0" w:color="auto"/>
            </w:tcBorders>
          </w:tcPr>
          <w:p w14:paraId="19C75B9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6833" w:type="dxa"/>
            <w:gridSpan w:val="5"/>
            <w:tcBorders>
              <w:top w:val="single" w:sz="4" w:space="0" w:color="auto"/>
              <w:left w:val="single" w:sz="4" w:space="0" w:color="auto"/>
              <w:right w:val="single" w:sz="4" w:space="0" w:color="auto"/>
            </w:tcBorders>
          </w:tcPr>
          <w:p w14:paraId="336DFB98"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c>
          <w:tcPr>
            <w:tcW w:w="1701" w:type="dxa"/>
            <w:vMerge w:val="restart"/>
            <w:tcBorders>
              <w:top w:val="single" w:sz="4" w:space="0" w:color="auto"/>
              <w:left w:val="single" w:sz="4" w:space="0" w:color="auto"/>
              <w:right w:val="single" w:sz="4" w:space="0" w:color="auto"/>
            </w:tcBorders>
          </w:tcPr>
          <w:p w14:paraId="79C60E65" w14:textId="3E6393B5"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Национальный режим в соответствии с постановлением Правительства от 23.12.2024 №1875</w:t>
            </w:r>
            <w:r>
              <w:rPr>
                <w:rFonts w:ascii="PT Astra Serif" w:hAnsi="PT Astra Serif"/>
                <w:sz w:val="20"/>
                <w:szCs w:val="20"/>
              </w:rPr>
              <w:t xml:space="preserve"> </w:t>
            </w:r>
          </w:p>
        </w:tc>
        <w:tc>
          <w:tcPr>
            <w:tcW w:w="1276" w:type="dxa"/>
            <w:vMerge w:val="restart"/>
            <w:tcBorders>
              <w:top w:val="single" w:sz="4" w:space="0" w:color="auto"/>
              <w:left w:val="single" w:sz="4" w:space="0" w:color="auto"/>
              <w:right w:val="single" w:sz="4" w:space="0" w:color="auto"/>
            </w:tcBorders>
          </w:tcPr>
          <w:p w14:paraId="61D125C1" w14:textId="3A7C5889"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номер позиции из перечня ТРУ</w:t>
            </w:r>
          </w:p>
        </w:tc>
      </w:tr>
      <w:tr w:rsidR="00B834F1" w:rsidRPr="006A36ED" w14:paraId="4894EB5B" w14:textId="2FA24DBC" w:rsidTr="00B834F1">
        <w:trPr>
          <w:trHeight w:val="521"/>
        </w:trPr>
        <w:tc>
          <w:tcPr>
            <w:tcW w:w="567" w:type="dxa"/>
            <w:vMerge/>
            <w:tcBorders>
              <w:left w:val="single" w:sz="4" w:space="0" w:color="auto"/>
              <w:right w:val="single" w:sz="4" w:space="0" w:color="auto"/>
            </w:tcBorders>
          </w:tcPr>
          <w:p w14:paraId="07642918" w14:textId="77777777" w:rsidR="00B834F1" w:rsidRPr="001952D2" w:rsidRDefault="00B834F1" w:rsidP="00DC0629">
            <w:pPr>
              <w:autoSpaceDE w:val="0"/>
              <w:autoSpaceDN w:val="0"/>
              <w:adjustRightInd w:val="0"/>
              <w:spacing w:after="0"/>
              <w:jc w:val="center"/>
              <w:rPr>
                <w:rFonts w:ascii="PT Astra Serif" w:hAnsi="PT Astra Serif"/>
                <w:sz w:val="20"/>
                <w:szCs w:val="20"/>
              </w:rPr>
            </w:pPr>
          </w:p>
        </w:tc>
        <w:tc>
          <w:tcPr>
            <w:tcW w:w="1305" w:type="dxa"/>
            <w:tcBorders>
              <w:top w:val="single" w:sz="4" w:space="0" w:color="auto"/>
              <w:left w:val="single" w:sz="4" w:space="0" w:color="auto"/>
              <w:bottom w:val="single" w:sz="4" w:space="0" w:color="auto"/>
              <w:right w:val="single" w:sz="4" w:space="0" w:color="auto"/>
            </w:tcBorders>
            <w:hideMark/>
          </w:tcPr>
          <w:p w14:paraId="28893AF0"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2268" w:type="dxa"/>
            <w:tcBorders>
              <w:top w:val="single" w:sz="4" w:space="0" w:color="auto"/>
              <w:left w:val="single" w:sz="4" w:space="0" w:color="auto"/>
              <w:bottom w:val="single" w:sz="4" w:space="0" w:color="auto"/>
              <w:right w:val="single" w:sz="4" w:space="0" w:color="auto"/>
            </w:tcBorders>
            <w:hideMark/>
          </w:tcPr>
          <w:p w14:paraId="20EDDCEC"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6040FBE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276" w:type="dxa"/>
            <w:tcBorders>
              <w:left w:val="single" w:sz="4" w:space="0" w:color="auto"/>
              <w:right w:val="single" w:sz="4" w:space="0" w:color="auto"/>
            </w:tcBorders>
          </w:tcPr>
          <w:p w14:paraId="00B50A36" w14:textId="77777777" w:rsidR="00B834F1" w:rsidRPr="001952D2" w:rsidRDefault="00B834F1"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c>
          <w:tcPr>
            <w:tcW w:w="1701" w:type="dxa"/>
            <w:vMerge/>
            <w:tcBorders>
              <w:left w:val="single" w:sz="4" w:space="0" w:color="auto"/>
              <w:right w:val="single" w:sz="4" w:space="0" w:color="auto"/>
            </w:tcBorders>
          </w:tcPr>
          <w:p w14:paraId="674AA685" w14:textId="77777777" w:rsidR="00B834F1" w:rsidRPr="001952D2" w:rsidRDefault="00B834F1" w:rsidP="00DC0629">
            <w:pPr>
              <w:spacing w:after="0"/>
              <w:jc w:val="left"/>
              <w:rPr>
                <w:rFonts w:ascii="PT Astra Serif" w:hAnsi="PT Astra Serif"/>
                <w:sz w:val="20"/>
                <w:szCs w:val="20"/>
              </w:rPr>
            </w:pPr>
          </w:p>
        </w:tc>
        <w:tc>
          <w:tcPr>
            <w:tcW w:w="1276" w:type="dxa"/>
            <w:vMerge/>
            <w:tcBorders>
              <w:left w:val="single" w:sz="4" w:space="0" w:color="auto"/>
              <w:right w:val="single" w:sz="4" w:space="0" w:color="auto"/>
            </w:tcBorders>
          </w:tcPr>
          <w:p w14:paraId="008CE477" w14:textId="77777777" w:rsidR="00B834F1" w:rsidRPr="001952D2" w:rsidRDefault="00B834F1" w:rsidP="00DC0629">
            <w:pPr>
              <w:spacing w:after="0"/>
              <w:jc w:val="left"/>
              <w:rPr>
                <w:rFonts w:ascii="PT Astra Serif" w:hAnsi="PT Astra Serif"/>
                <w:sz w:val="20"/>
                <w:szCs w:val="20"/>
              </w:rPr>
            </w:pPr>
          </w:p>
        </w:tc>
      </w:tr>
      <w:tr w:rsidR="00B834F1" w:rsidRPr="006A36ED" w14:paraId="6C38EC92" w14:textId="3825616D" w:rsidTr="00B834F1">
        <w:trPr>
          <w:trHeight w:val="458"/>
        </w:trPr>
        <w:tc>
          <w:tcPr>
            <w:tcW w:w="567" w:type="dxa"/>
            <w:tcBorders>
              <w:left w:val="single" w:sz="4" w:space="0" w:color="auto"/>
              <w:right w:val="single" w:sz="4" w:space="0" w:color="auto"/>
            </w:tcBorders>
          </w:tcPr>
          <w:p w14:paraId="1EFF08C8" w14:textId="6E757D70"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305" w:type="dxa"/>
            <w:tcBorders>
              <w:top w:val="single" w:sz="4" w:space="0" w:color="auto"/>
              <w:left w:val="single" w:sz="4" w:space="0" w:color="auto"/>
              <w:bottom w:val="single" w:sz="4" w:space="0" w:color="auto"/>
              <w:right w:val="single" w:sz="4" w:space="0" w:color="auto"/>
            </w:tcBorders>
          </w:tcPr>
          <w:p w14:paraId="3900ACC9" w14:textId="259D9E94" w:rsidR="00B834F1" w:rsidRPr="001952D2" w:rsidRDefault="00B834F1"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2268" w:type="dxa"/>
            <w:tcBorders>
              <w:top w:val="single" w:sz="4" w:space="0" w:color="auto"/>
              <w:left w:val="single" w:sz="4" w:space="0" w:color="auto"/>
              <w:bottom w:val="single" w:sz="4" w:space="0" w:color="auto"/>
              <w:right w:val="single" w:sz="4" w:space="0" w:color="auto"/>
            </w:tcBorders>
          </w:tcPr>
          <w:p w14:paraId="69F16379" w14:textId="51462300" w:rsidR="00B834F1" w:rsidRPr="001952D2" w:rsidRDefault="00B834F1"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w:t>
            </w:r>
            <w:proofErr w:type="gramStart"/>
            <w:r>
              <w:rPr>
                <w:rFonts w:ascii="PT Astra Serif" w:hAnsi="PT Astra Serif"/>
                <w:sz w:val="20"/>
                <w:szCs w:val="20"/>
              </w:rPr>
              <w:t>: Не</w:t>
            </w:r>
            <w:proofErr w:type="gramEnd"/>
            <w:r>
              <w:rPr>
                <w:rFonts w:ascii="PT Astra Serif" w:hAnsi="PT Astra Serif"/>
                <w:sz w:val="20"/>
                <w:szCs w:val="20"/>
              </w:rPr>
              <w:t xml:space="preserve"> ниже</w:t>
            </w:r>
            <w:r w:rsidRPr="001952D2">
              <w:rPr>
                <w:rFonts w:ascii="PT Astra Serif" w:hAnsi="PT Astra Serif"/>
                <w:sz w:val="20"/>
                <w:szCs w:val="20"/>
              </w:rPr>
              <w:t xml:space="preserve"> высш</w:t>
            </w:r>
            <w:r>
              <w:rPr>
                <w:rFonts w:ascii="PT Astra Serif" w:hAnsi="PT Astra Serif"/>
                <w:sz w:val="20"/>
                <w:szCs w:val="20"/>
              </w:rPr>
              <w:t>его</w:t>
            </w:r>
            <w:r w:rsidRPr="001952D2">
              <w:rPr>
                <w:rFonts w:ascii="PT Astra Serif" w:hAnsi="PT Astra Serif"/>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C820B98" w14:textId="4FC3A0FF"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33D72E37" w:rsidR="00B834F1" w:rsidRPr="001952D2" w:rsidRDefault="005F384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500</w:t>
            </w:r>
          </w:p>
        </w:tc>
        <w:tc>
          <w:tcPr>
            <w:tcW w:w="1276" w:type="dxa"/>
            <w:tcBorders>
              <w:top w:val="single" w:sz="4" w:space="0" w:color="auto"/>
              <w:left w:val="single" w:sz="4" w:space="0" w:color="auto"/>
              <w:bottom w:val="single" w:sz="4" w:space="0" w:color="auto"/>
              <w:right w:val="single" w:sz="4" w:space="0" w:color="auto"/>
            </w:tcBorders>
          </w:tcPr>
          <w:p w14:paraId="2F5BB4EE" w14:textId="1D5C1EAF" w:rsidR="00B834F1" w:rsidRPr="001952D2" w:rsidRDefault="00B834F1"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5F384E">
              <w:rPr>
                <w:rFonts w:ascii="PT Astra Serif" w:hAnsi="PT Astra Serif"/>
                <w:sz w:val="20"/>
                <w:szCs w:val="20"/>
              </w:rPr>
              <w:t>10</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691431CE" w14:textId="2530AA4E" w:rsidR="00B834F1" w:rsidRPr="006E446C" w:rsidRDefault="00B834F1" w:rsidP="00FB688E">
            <w:pPr>
              <w:spacing w:after="0"/>
              <w:jc w:val="left"/>
              <w:rPr>
                <w:rFonts w:ascii="PT Astra Serif" w:hAnsi="PT Astra Serif"/>
                <w:sz w:val="20"/>
                <w:szCs w:val="20"/>
              </w:rPr>
            </w:pPr>
            <w:r>
              <w:rPr>
                <w:rFonts w:ascii="PT Astra Serif" w:hAnsi="PT Astra Serif"/>
                <w:sz w:val="20"/>
                <w:szCs w:val="20"/>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D177548" w14:textId="77777777" w:rsidR="00B834F1" w:rsidRPr="006E446C" w:rsidRDefault="00B834F1" w:rsidP="00FB688E">
            <w:pPr>
              <w:spacing w:after="0"/>
              <w:jc w:val="left"/>
              <w:rPr>
                <w:rFonts w:ascii="PT Astra Serif" w:hAnsi="PT Astra Serif"/>
                <w:sz w:val="20"/>
                <w:szCs w:val="20"/>
              </w:rPr>
            </w:pPr>
          </w:p>
        </w:tc>
      </w:tr>
      <w:tr w:rsidR="00B834F1" w:rsidRPr="006A36ED" w14:paraId="27365D8D" w14:textId="57FB1290" w:rsidTr="00B834F1">
        <w:trPr>
          <w:trHeight w:val="458"/>
        </w:trPr>
        <w:tc>
          <w:tcPr>
            <w:tcW w:w="567" w:type="dxa"/>
            <w:tcBorders>
              <w:left w:val="single" w:sz="4" w:space="0" w:color="auto"/>
              <w:right w:val="single" w:sz="4" w:space="0" w:color="auto"/>
            </w:tcBorders>
          </w:tcPr>
          <w:p w14:paraId="1A5A7BB2" w14:textId="51DD22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1C481570" w14:textId="796EBF42" w:rsidR="00B834F1" w:rsidRPr="001952D2"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2268" w:type="dxa"/>
            <w:tcBorders>
              <w:top w:val="single" w:sz="4" w:space="0" w:color="auto"/>
              <w:left w:val="single" w:sz="4" w:space="0" w:color="auto"/>
              <w:bottom w:val="single" w:sz="4" w:space="0" w:color="auto"/>
              <w:right w:val="single" w:sz="4" w:space="0" w:color="auto"/>
            </w:tcBorders>
          </w:tcPr>
          <w:p w14:paraId="146B1EE4" w14:textId="218A6F48" w:rsidR="00B834F1"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 не ниже высшего Наличие косточек: неважно.</w:t>
            </w:r>
          </w:p>
        </w:tc>
        <w:tc>
          <w:tcPr>
            <w:tcW w:w="709" w:type="dxa"/>
            <w:tcBorders>
              <w:top w:val="single" w:sz="4" w:space="0" w:color="auto"/>
              <w:left w:val="single" w:sz="4" w:space="0" w:color="auto"/>
              <w:bottom w:val="single" w:sz="4" w:space="0" w:color="auto"/>
              <w:right w:val="single" w:sz="4" w:space="0" w:color="auto"/>
            </w:tcBorders>
          </w:tcPr>
          <w:p w14:paraId="6C8CC2F4" w14:textId="3754DE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4DD36E74" w:rsidR="00B834F1" w:rsidRDefault="005F384E"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1 500</w:t>
            </w:r>
          </w:p>
        </w:tc>
        <w:tc>
          <w:tcPr>
            <w:tcW w:w="1276" w:type="dxa"/>
            <w:tcBorders>
              <w:top w:val="single" w:sz="4" w:space="0" w:color="auto"/>
              <w:left w:val="single" w:sz="4" w:space="0" w:color="auto"/>
              <w:bottom w:val="single" w:sz="4" w:space="0" w:color="auto"/>
              <w:right w:val="single" w:sz="4" w:space="0" w:color="auto"/>
            </w:tcBorders>
          </w:tcPr>
          <w:p w14:paraId="3886D216" w14:textId="783B0D37" w:rsidR="00B834F1" w:rsidRPr="006E446C" w:rsidRDefault="00B834F1" w:rsidP="00B834F1">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5F384E">
              <w:rPr>
                <w:rFonts w:ascii="PT Astra Serif" w:hAnsi="PT Astra Serif"/>
                <w:sz w:val="20"/>
                <w:szCs w:val="20"/>
              </w:rPr>
              <w:t>10</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741A3912" w14:textId="6D2C251D"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5603FC1F" w14:textId="77777777" w:rsidR="00B834F1" w:rsidRPr="006E446C" w:rsidRDefault="00B834F1" w:rsidP="00B834F1">
            <w:pPr>
              <w:spacing w:after="0"/>
              <w:jc w:val="left"/>
              <w:rPr>
                <w:rFonts w:ascii="PT Astra Serif" w:hAnsi="PT Astra Serif"/>
                <w:sz w:val="20"/>
                <w:szCs w:val="20"/>
              </w:rPr>
            </w:pPr>
          </w:p>
        </w:tc>
      </w:tr>
      <w:tr w:rsidR="00B834F1" w:rsidRPr="006A36ED" w14:paraId="43FA1D7C" w14:textId="71EC1AFC" w:rsidTr="00B834F1">
        <w:trPr>
          <w:trHeight w:val="361"/>
        </w:trPr>
        <w:tc>
          <w:tcPr>
            <w:tcW w:w="567" w:type="dxa"/>
            <w:tcBorders>
              <w:left w:val="single" w:sz="4" w:space="0" w:color="auto"/>
              <w:right w:val="single" w:sz="4" w:space="0" w:color="auto"/>
            </w:tcBorders>
          </w:tcPr>
          <w:p w14:paraId="69D98ED1" w14:textId="2B7CC35F"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305" w:type="dxa"/>
            <w:tcBorders>
              <w:top w:val="single" w:sz="4" w:space="0" w:color="auto"/>
              <w:left w:val="single" w:sz="4" w:space="0" w:color="auto"/>
              <w:bottom w:val="single" w:sz="4" w:space="0" w:color="auto"/>
              <w:right w:val="single" w:sz="4" w:space="0" w:color="auto"/>
            </w:tcBorders>
            <w:vAlign w:val="center"/>
          </w:tcPr>
          <w:p w14:paraId="5A48E4FB" w14:textId="2E50BAB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2268" w:type="dxa"/>
            <w:tcBorders>
              <w:top w:val="single" w:sz="4" w:space="0" w:color="auto"/>
              <w:left w:val="single" w:sz="4" w:space="0" w:color="auto"/>
              <w:bottom w:val="single" w:sz="4" w:space="0" w:color="auto"/>
              <w:right w:val="single" w:sz="4" w:space="0" w:color="auto"/>
            </w:tcBorders>
          </w:tcPr>
          <w:p w14:paraId="39855118" w14:textId="19D11A1D" w:rsidR="00B834F1" w:rsidRPr="001952D2" w:rsidRDefault="00B834F1" w:rsidP="00B834F1">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Pr="001952D2">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A84CC60" w14:textId="790500EB"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1AB64CA7" w:rsidR="00B834F1" w:rsidRPr="001952D2" w:rsidRDefault="005F384E"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17BC324" w14:textId="2BD2824E"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 xml:space="preserve">не менее </w:t>
            </w:r>
            <w:r w:rsidR="005F384E">
              <w:rPr>
                <w:rFonts w:ascii="PT Astra Serif" w:hAnsi="PT Astra Serif"/>
                <w:sz w:val="20"/>
                <w:szCs w:val="20"/>
              </w:rPr>
              <w:t>10</w:t>
            </w:r>
            <w:r w:rsidRPr="00FB688E">
              <w:rPr>
                <w:rFonts w:ascii="PT Astra Serif" w:hAnsi="PT Astra Serif"/>
                <w:sz w:val="20"/>
                <w:szCs w:val="20"/>
              </w:rPr>
              <w:t xml:space="preserve"> дней</w:t>
            </w:r>
          </w:p>
        </w:tc>
        <w:tc>
          <w:tcPr>
            <w:tcW w:w="1701" w:type="dxa"/>
            <w:tcBorders>
              <w:top w:val="single" w:sz="4" w:space="0" w:color="auto"/>
              <w:left w:val="single" w:sz="4" w:space="0" w:color="auto"/>
              <w:bottom w:val="single" w:sz="4" w:space="0" w:color="auto"/>
              <w:right w:val="single" w:sz="4" w:space="0" w:color="auto"/>
            </w:tcBorders>
          </w:tcPr>
          <w:p w14:paraId="4E98E57E" w14:textId="5198CADC"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9D41AB4" w14:textId="77777777" w:rsidR="00B834F1" w:rsidRPr="00FB688E" w:rsidRDefault="00B834F1" w:rsidP="00B834F1">
            <w:pPr>
              <w:spacing w:after="0"/>
              <w:jc w:val="left"/>
              <w:rPr>
                <w:rFonts w:ascii="PT Astra Serif" w:hAnsi="PT Astra Serif"/>
                <w:sz w:val="20"/>
                <w:szCs w:val="20"/>
              </w:rPr>
            </w:pPr>
          </w:p>
        </w:tc>
      </w:tr>
      <w:tr w:rsidR="00B834F1" w:rsidRPr="006A36ED" w14:paraId="45DD323D" w14:textId="29112743" w:rsidTr="00B834F1">
        <w:trPr>
          <w:trHeight w:val="361"/>
        </w:trPr>
        <w:tc>
          <w:tcPr>
            <w:tcW w:w="567" w:type="dxa"/>
            <w:tcBorders>
              <w:left w:val="single" w:sz="4" w:space="0" w:color="auto"/>
              <w:right w:val="single" w:sz="4" w:space="0" w:color="auto"/>
            </w:tcBorders>
          </w:tcPr>
          <w:p w14:paraId="0386AE16" w14:textId="007776D5"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305" w:type="dxa"/>
            <w:tcBorders>
              <w:top w:val="single" w:sz="4" w:space="0" w:color="auto"/>
              <w:left w:val="single" w:sz="4" w:space="0" w:color="auto"/>
              <w:bottom w:val="single" w:sz="4" w:space="0" w:color="auto"/>
              <w:right w:val="single" w:sz="4" w:space="0" w:color="auto"/>
            </w:tcBorders>
            <w:vAlign w:val="center"/>
          </w:tcPr>
          <w:p w14:paraId="60D13637" w14:textId="14A177A7" w:rsidR="00B834F1" w:rsidRDefault="00B834F1" w:rsidP="00B834F1">
            <w:pPr>
              <w:autoSpaceDE w:val="0"/>
              <w:autoSpaceDN w:val="0"/>
              <w:adjustRightInd w:val="0"/>
              <w:spacing w:after="0"/>
              <w:jc w:val="left"/>
              <w:rPr>
                <w:color w:val="000000"/>
                <w:sz w:val="20"/>
                <w:szCs w:val="20"/>
              </w:rPr>
            </w:pPr>
            <w:r>
              <w:rPr>
                <w:color w:val="000000"/>
                <w:sz w:val="20"/>
                <w:szCs w:val="20"/>
              </w:rPr>
              <w:t>01.24.21.000-00000001</w:t>
            </w:r>
          </w:p>
        </w:tc>
        <w:tc>
          <w:tcPr>
            <w:tcW w:w="2268" w:type="dxa"/>
            <w:tcBorders>
              <w:top w:val="single" w:sz="4" w:space="0" w:color="auto"/>
              <w:left w:val="single" w:sz="4" w:space="0" w:color="auto"/>
              <w:bottom w:val="single" w:sz="4" w:space="0" w:color="auto"/>
              <w:right w:val="single" w:sz="4" w:space="0" w:color="auto"/>
            </w:tcBorders>
          </w:tcPr>
          <w:p w14:paraId="5519CCF9" w14:textId="69B0CCF9" w:rsidR="00B834F1" w:rsidRDefault="00B834F1" w:rsidP="00B834F1">
            <w:pPr>
              <w:autoSpaceDE w:val="0"/>
              <w:autoSpaceDN w:val="0"/>
              <w:adjustRightInd w:val="0"/>
              <w:spacing w:after="0"/>
              <w:jc w:val="left"/>
              <w:rPr>
                <w:color w:val="000000"/>
                <w:sz w:val="20"/>
                <w:szCs w:val="20"/>
              </w:rPr>
            </w:pPr>
            <w:r>
              <w:rPr>
                <w:color w:val="000000"/>
                <w:sz w:val="20"/>
                <w:szCs w:val="20"/>
              </w:rPr>
              <w:t>Груша. Вид груши по сроку созревания: позднего срока созревания. Товарный сорт: не ниже высшего</w:t>
            </w:r>
          </w:p>
        </w:tc>
        <w:tc>
          <w:tcPr>
            <w:tcW w:w="709" w:type="dxa"/>
            <w:tcBorders>
              <w:top w:val="single" w:sz="4" w:space="0" w:color="auto"/>
              <w:left w:val="single" w:sz="4" w:space="0" w:color="auto"/>
              <w:bottom w:val="single" w:sz="4" w:space="0" w:color="auto"/>
              <w:right w:val="single" w:sz="4" w:space="0" w:color="auto"/>
            </w:tcBorders>
          </w:tcPr>
          <w:p w14:paraId="59D942FF" w14:textId="6A161A90"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0D8DB794" w:rsidR="00B834F1" w:rsidRDefault="005F384E"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1 250</w:t>
            </w:r>
          </w:p>
        </w:tc>
        <w:tc>
          <w:tcPr>
            <w:tcW w:w="1276" w:type="dxa"/>
            <w:tcBorders>
              <w:top w:val="single" w:sz="4" w:space="0" w:color="auto"/>
              <w:left w:val="single" w:sz="4" w:space="0" w:color="auto"/>
              <w:bottom w:val="single" w:sz="4" w:space="0" w:color="auto"/>
              <w:right w:val="single" w:sz="4" w:space="0" w:color="auto"/>
            </w:tcBorders>
          </w:tcPr>
          <w:p w14:paraId="44ECA75B" w14:textId="2FE683C3" w:rsidR="00B834F1" w:rsidRPr="00FB688E" w:rsidRDefault="00B834F1" w:rsidP="00B834F1">
            <w:pPr>
              <w:spacing w:after="0"/>
              <w:jc w:val="left"/>
              <w:rPr>
                <w:rFonts w:ascii="PT Astra Serif" w:hAnsi="PT Astra Serif"/>
                <w:sz w:val="20"/>
                <w:szCs w:val="20"/>
              </w:rPr>
            </w:pPr>
            <w:r>
              <w:rPr>
                <w:rFonts w:ascii="PT Astra Serif" w:hAnsi="PT Astra Serif"/>
                <w:sz w:val="20"/>
                <w:szCs w:val="20"/>
              </w:rPr>
              <w:t>Не менее</w:t>
            </w:r>
            <w:r w:rsidR="005F384E">
              <w:rPr>
                <w:rFonts w:ascii="PT Astra Serif" w:hAnsi="PT Astra Serif"/>
                <w:sz w:val="20"/>
                <w:szCs w:val="20"/>
              </w:rPr>
              <w:t>10</w:t>
            </w:r>
            <w:r>
              <w:rPr>
                <w:rFonts w:ascii="PT Astra Serif" w:hAnsi="PT Astra Serif"/>
                <w:sz w:val="20"/>
                <w:szCs w:val="20"/>
              </w:rPr>
              <w:t xml:space="preserve"> дней</w:t>
            </w:r>
          </w:p>
        </w:tc>
        <w:tc>
          <w:tcPr>
            <w:tcW w:w="1701" w:type="dxa"/>
            <w:tcBorders>
              <w:top w:val="single" w:sz="4" w:space="0" w:color="auto"/>
              <w:left w:val="single" w:sz="4" w:space="0" w:color="auto"/>
              <w:bottom w:val="single" w:sz="4" w:space="0" w:color="auto"/>
              <w:right w:val="single" w:sz="4" w:space="0" w:color="auto"/>
            </w:tcBorders>
          </w:tcPr>
          <w:p w14:paraId="1F8C9D8F" w14:textId="6DAB478A"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121BEDD7" w14:textId="77777777" w:rsidR="00B834F1" w:rsidRDefault="00B834F1" w:rsidP="00B834F1">
            <w:pPr>
              <w:spacing w:after="0"/>
              <w:jc w:val="left"/>
              <w:rPr>
                <w:rFonts w:ascii="PT Astra Serif" w:hAnsi="PT Astra Serif"/>
                <w:sz w:val="20"/>
                <w:szCs w:val="20"/>
              </w:rPr>
            </w:pPr>
          </w:p>
        </w:tc>
      </w:tr>
      <w:tr w:rsidR="0014290C" w:rsidRPr="006A36ED" w14:paraId="3ED594EA" w14:textId="77777777" w:rsidTr="00B834F1">
        <w:trPr>
          <w:trHeight w:val="361"/>
        </w:trPr>
        <w:tc>
          <w:tcPr>
            <w:tcW w:w="567" w:type="dxa"/>
            <w:tcBorders>
              <w:left w:val="single" w:sz="4" w:space="0" w:color="auto"/>
              <w:right w:val="single" w:sz="4" w:space="0" w:color="auto"/>
            </w:tcBorders>
          </w:tcPr>
          <w:p w14:paraId="3F377C8B" w14:textId="22BEA290" w:rsidR="0014290C"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305" w:type="dxa"/>
            <w:tcBorders>
              <w:top w:val="single" w:sz="4" w:space="0" w:color="auto"/>
              <w:left w:val="single" w:sz="4" w:space="0" w:color="auto"/>
              <w:bottom w:val="single" w:sz="4" w:space="0" w:color="auto"/>
              <w:right w:val="single" w:sz="4" w:space="0" w:color="auto"/>
            </w:tcBorders>
            <w:vAlign w:val="center"/>
          </w:tcPr>
          <w:p w14:paraId="4EB1AB6C" w14:textId="2FA2A5A3" w:rsidR="0014290C" w:rsidRDefault="0014290C" w:rsidP="00B834F1">
            <w:pPr>
              <w:autoSpaceDE w:val="0"/>
              <w:autoSpaceDN w:val="0"/>
              <w:adjustRightInd w:val="0"/>
              <w:spacing w:after="0"/>
              <w:jc w:val="left"/>
              <w:rPr>
                <w:color w:val="000000"/>
                <w:sz w:val="20"/>
                <w:szCs w:val="20"/>
              </w:rPr>
            </w:pPr>
            <w:r>
              <w:rPr>
                <w:color w:val="000000"/>
                <w:sz w:val="20"/>
                <w:szCs w:val="20"/>
              </w:rPr>
              <w:t>01.22.12.000-00000003</w:t>
            </w:r>
          </w:p>
        </w:tc>
        <w:tc>
          <w:tcPr>
            <w:tcW w:w="2268" w:type="dxa"/>
            <w:tcBorders>
              <w:top w:val="single" w:sz="4" w:space="0" w:color="auto"/>
              <w:left w:val="single" w:sz="4" w:space="0" w:color="auto"/>
              <w:bottom w:val="single" w:sz="4" w:space="0" w:color="auto"/>
              <w:right w:val="single" w:sz="4" w:space="0" w:color="auto"/>
            </w:tcBorders>
          </w:tcPr>
          <w:p w14:paraId="110A40A7" w14:textId="66DF36A5" w:rsidR="0014290C" w:rsidRDefault="0014290C" w:rsidP="00B834F1">
            <w:pPr>
              <w:autoSpaceDE w:val="0"/>
              <w:autoSpaceDN w:val="0"/>
              <w:adjustRightInd w:val="0"/>
              <w:spacing w:after="0"/>
              <w:jc w:val="left"/>
              <w:rPr>
                <w:color w:val="000000"/>
                <w:sz w:val="20"/>
                <w:szCs w:val="20"/>
              </w:rPr>
            </w:pPr>
            <w:r w:rsidRPr="0014290C">
              <w:rPr>
                <w:color w:val="000000"/>
                <w:sz w:val="20"/>
                <w:szCs w:val="20"/>
              </w:rPr>
              <w:t>Бананы</w:t>
            </w:r>
            <w:r w:rsidRPr="0014290C">
              <w:rPr>
                <w:color w:val="000000"/>
                <w:sz w:val="20"/>
                <w:szCs w:val="20"/>
              </w:rPr>
              <w:tab/>
              <w:t>Товарный сорт</w:t>
            </w:r>
            <w:proofErr w:type="gramStart"/>
            <w:r w:rsidRPr="0014290C">
              <w:rPr>
                <w:color w:val="000000"/>
                <w:sz w:val="20"/>
                <w:szCs w:val="20"/>
              </w:rPr>
              <w:t>: Не</w:t>
            </w:r>
            <w:proofErr w:type="gramEnd"/>
            <w:r w:rsidRPr="0014290C">
              <w:rPr>
                <w:color w:val="000000"/>
                <w:sz w:val="20"/>
                <w:szCs w:val="20"/>
              </w:rPr>
              <w:t xml:space="preserve"> ниже экстра</w:t>
            </w:r>
          </w:p>
        </w:tc>
        <w:tc>
          <w:tcPr>
            <w:tcW w:w="709" w:type="dxa"/>
            <w:tcBorders>
              <w:top w:val="single" w:sz="4" w:space="0" w:color="auto"/>
              <w:left w:val="single" w:sz="4" w:space="0" w:color="auto"/>
              <w:bottom w:val="single" w:sz="4" w:space="0" w:color="auto"/>
              <w:right w:val="single" w:sz="4" w:space="0" w:color="auto"/>
            </w:tcBorders>
          </w:tcPr>
          <w:p w14:paraId="515F0828" w14:textId="0270A03B" w:rsidR="0014290C"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5C8B6EE" w14:textId="48EE6B5D" w:rsidR="0014290C"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700</w:t>
            </w:r>
          </w:p>
        </w:tc>
        <w:tc>
          <w:tcPr>
            <w:tcW w:w="1276" w:type="dxa"/>
            <w:tcBorders>
              <w:top w:val="single" w:sz="4" w:space="0" w:color="auto"/>
              <w:left w:val="single" w:sz="4" w:space="0" w:color="auto"/>
              <w:bottom w:val="single" w:sz="4" w:space="0" w:color="auto"/>
              <w:right w:val="single" w:sz="4" w:space="0" w:color="auto"/>
            </w:tcBorders>
          </w:tcPr>
          <w:p w14:paraId="401E9E7B" w14:textId="5D0C1A88" w:rsidR="0014290C" w:rsidRDefault="0014290C" w:rsidP="00B834F1">
            <w:pPr>
              <w:spacing w:after="0"/>
              <w:jc w:val="left"/>
              <w:rPr>
                <w:rFonts w:ascii="PT Astra Serif" w:hAnsi="PT Astra Serif"/>
                <w:sz w:val="20"/>
                <w:szCs w:val="20"/>
              </w:rPr>
            </w:pPr>
            <w:r>
              <w:rPr>
                <w:rFonts w:ascii="PT Astra Serif" w:hAnsi="PT Astra Serif"/>
                <w:sz w:val="20"/>
                <w:szCs w:val="20"/>
              </w:rPr>
              <w:t>Не менее 10 дней</w:t>
            </w:r>
          </w:p>
        </w:tc>
        <w:tc>
          <w:tcPr>
            <w:tcW w:w="1701" w:type="dxa"/>
            <w:tcBorders>
              <w:top w:val="single" w:sz="4" w:space="0" w:color="auto"/>
              <w:left w:val="single" w:sz="4" w:space="0" w:color="auto"/>
              <w:bottom w:val="single" w:sz="4" w:space="0" w:color="auto"/>
              <w:right w:val="single" w:sz="4" w:space="0" w:color="auto"/>
            </w:tcBorders>
          </w:tcPr>
          <w:p w14:paraId="71B29C3D" w14:textId="3F57D6E1" w:rsidR="0014290C" w:rsidRPr="00B834F1" w:rsidRDefault="0014290C" w:rsidP="00B834F1">
            <w:pPr>
              <w:spacing w:after="0"/>
              <w:jc w:val="left"/>
              <w:rPr>
                <w:sz w:val="18"/>
                <w:szCs w:val="18"/>
              </w:rPr>
            </w:pPr>
            <w:r>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6C20BBE8" w14:textId="77777777" w:rsidR="0014290C" w:rsidRDefault="0014290C" w:rsidP="00B834F1">
            <w:pPr>
              <w:spacing w:after="0"/>
              <w:jc w:val="left"/>
              <w:rPr>
                <w:rFonts w:ascii="PT Astra Serif" w:hAnsi="PT Astra Serif"/>
                <w:sz w:val="20"/>
                <w:szCs w:val="20"/>
              </w:rPr>
            </w:pPr>
          </w:p>
        </w:tc>
      </w:tr>
      <w:tr w:rsidR="00B834F1" w:rsidRPr="006A36ED" w14:paraId="23ECF6F2" w14:textId="548002EF" w:rsidTr="00B834F1">
        <w:trPr>
          <w:trHeight w:val="480"/>
        </w:trPr>
        <w:tc>
          <w:tcPr>
            <w:tcW w:w="567" w:type="dxa"/>
            <w:tcBorders>
              <w:left w:val="single" w:sz="4" w:space="0" w:color="auto"/>
              <w:right w:val="single" w:sz="4" w:space="0" w:color="auto"/>
            </w:tcBorders>
          </w:tcPr>
          <w:p w14:paraId="78F53107" w14:textId="46BF795C" w:rsidR="00B834F1" w:rsidRPr="001952D2"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305" w:type="dxa"/>
            <w:tcBorders>
              <w:top w:val="single" w:sz="4" w:space="0" w:color="auto"/>
              <w:left w:val="single" w:sz="4" w:space="0" w:color="auto"/>
              <w:bottom w:val="single" w:sz="4" w:space="0" w:color="auto"/>
              <w:right w:val="single" w:sz="4" w:space="0" w:color="auto"/>
            </w:tcBorders>
            <w:vAlign w:val="center"/>
          </w:tcPr>
          <w:p w14:paraId="7166CC8E" w14:textId="1567305B"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2268" w:type="dxa"/>
            <w:tcBorders>
              <w:top w:val="single" w:sz="4" w:space="0" w:color="auto"/>
              <w:left w:val="single" w:sz="4" w:space="0" w:color="auto"/>
              <w:bottom w:val="single" w:sz="4" w:space="0" w:color="auto"/>
              <w:right w:val="single" w:sz="4" w:space="0" w:color="auto"/>
            </w:tcBorders>
          </w:tcPr>
          <w:p w14:paraId="32B6DDFD" w14:textId="65EF9B24" w:rsidR="00B834F1" w:rsidRPr="001952D2" w:rsidRDefault="00B834F1" w:rsidP="00B834F1">
            <w:pPr>
              <w:autoSpaceDE w:val="0"/>
              <w:autoSpaceDN w:val="0"/>
              <w:adjustRightInd w:val="0"/>
              <w:spacing w:after="0"/>
              <w:jc w:val="left"/>
              <w:rPr>
                <w:sz w:val="20"/>
                <w:szCs w:val="20"/>
              </w:rPr>
            </w:pPr>
            <w:r>
              <w:rPr>
                <w:sz w:val="20"/>
                <w:szCs w:val="20"/>
              </w:rPr>
              <w:t>Яблоки. Товарный сорт: не ниже высшего</w:t>
            </w:r>
            <w:r w:rsidRPr="001952D2">
              <w:rPr>
                <w:sz w:val="20"/>
                <w:szCs w:val="20"/>
              </w:rPr>
              <w:t>.</w:t>
            </w:r>
          </w:p>
          <w:p w14:paraId="0FC25CE6" w14:textId="2C6EFEF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709" w:type="dxa"/>
            <w:tcBorders>
              <w:top w:val="single" w:sz="4" w:space="0" w:color="auto"/>
              <w:left w:val="single" w:sz="4" w:space="0" w:color="auto"/>
              <w:bottom w:val="single" w:sz="4" w:space="0" w:color="auto"/>
              <w:right w:val="single" w:sz="4" w:space="0" w:color="auto"/>
            </w:tcBorders>
          </w:tcPr>
          <w:p w14:paraId="2E729A07" w14:textId="17AA789F"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5D68EBAE" w:rsidR="00B834F1" w:rsidRPr="001952D2" w:rsidRDefault="005F384E"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2 700</w:t>
            </w:r>
          </w:p>
        </w:tc>
        <w:tc>
          <w:tcPr>
            <w:tcW w:w="1276" w:type="dxa"/>
            <w:tcBorders>
              <w:top w:val="single" w:sz="4" w:space="0" w:color="auto"/>
              <w:left w:val="single" w:sz="4" w:space="0" w:color="auto"/>
              <w:bottom w:val="single" w:sz="4" w:space="0" w:color="auto"/>
              <w:right w:val="single" w:sz="4" w:space="0" w:color="auto"/>
            </w:tcBorders>
          </w:tcPr>
          <w:p w14:paraId="794695C7" w14:textId="377A7E9C"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 xml:space="preserve">не менее </w:t>
            </w:r>
            <w:r w:rsidR="005F384E">
              <w:rPr>
                <w:rFonts w:ascii="PT Astra Serif" w:hAnsi="PT Astra Serif"/>
                <w:sz w:val="20"/>
                <w:szCs w:val="20"/>
              </w:rPr>
              <w:t>10</w:t>
            </w:r>
            <w:r w:rsidRPr="00FB688E">
              <w:rPr>
                <w:rFonts w:ascii="PT Astra Serif" w:hAnsi="PT Astra Serif"/>
                <w:sz w:val="20"/>
                <w:szCs w:val="20"/>
              </w:rPr>
              <w:t xml:space="preserve"> дней</w:t>
            </w:r>
          </w:p>
        </w:tc>
        <w:tc>
          <w:tcPr>
            <w:tcW w:w="1701" w:type="dxa"/>
            <w:tcBorders>
              <w:top w:val="single" w:sz="4" w:space="0" w:color="auto"/>
              <w:left w:val="single" w:sz="4" w:space="0" w:color="auto"/>
              <w:bottom w:val="single" w:sz="4" w:space="0" w:color="auto"/>
              <w:right w:val="single" w:sz="4" w:space="0" w:color="auto"/>
            </w:tcBorders>
          </w:tcPr>
          <w:p w14:paraId="441796F6" w14:textId="5EE46F5E"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DFD5CA5" w14:textId="77777777" w:rsidR="00B834F1" w:rsidRPr="00FB688E" w:rsidRDefault="00B834F1" w:rsidP="00B834F1">
            <w:pPr>
              <w:spacing w:after="0"/>
              <w:jc w:val="left"/>
              <w:rPr>
                <w:rFonts w:ascii="PT Astra Serif" w:hAnsi="PT Astra Serif"/>
                <w:sz w:val="20"/>
                <w:szCs w:val="20"/>
              </w:rPr>
            </w:pPr>
          </w:p>
        </w:tc>
      </w:tr>
      <w:tr w:rsidR="00B834F1" w:rsidRPr="006A36ED" w14:paraId="09E7CBF5" w14:textId="0BD80D45" w:rsidTr="00B834F1">
        <w:trPr>
          <w:trHeight w:val="480"/>
        </w:trPr>
        <w:tc>
          <w:tcPr>
            <w:tcW w:w="567" w:type="dxa"/>
            <w:tcBorders>
              <w:left w:val="single" w:sz="4" w:space="0" w:color="auto"/>
              <w:right w:val="single" w:sz="4" w:space="0" w:color="auto"/>
            </w:tcBorders>
          </w:tcPr>
          <w:p w14:paraId="18A6D4C9" w14:textId="3A9FA440" w:rsidR="00B834F1"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305" w:type="dxa"/>
            <w:tcBorders>
              <w:top w:val="single" w:sz="4" w:space="0" w:color="auto"/>
              <w:left w:val="single" w:sz="4" w:space="0" w:color="auto"/>
              <w:bottom w:val="single" w:sz="4" w:space="0" w:color="auto"/>
              <w:right w:val="single" w:sz="4" w:space="0" w:color="auto"/>
            </w:tcBorders>
            <w:vAlign w:val="center"/>
          </w:tcPr>
          <w:p w14:paraId="533DEA47" w14:textId="0D5CDE75" w:rsidR="00B834F1" w:rsidRPr="001952D2" w:rsidRDefault="00B834F1" w:rsidP="00B834F1">
            <w:pPr>
              <w:autoSpaceDE w:val="0"/>
              <w:autoSpaceDN w:val="0"/>
              <w:adjustRightInd w:val="0"/>
              <w:spacing w:after="0"/>
              <w:jc w:val="left"/>
              <w:rPr>
                <w:sz w:val="20"/>
                <w:szCs w:val="20"/>
              </w:rPr>
            </w:pPr>
            <w:r w:rsidRPr="002C10F4">
              <w:rPr>
                <w:rFonts w:ascii="PT Astra Serif" w:hAnsi="PT Astra Serif"/>
                <w:sz w:val="18"/>
                <w:szCs w:val="18"/>
              </w:rPr>
              <w:t>01.25.19.190-00000010</w:t>
            </w:r>
          </w:p>
        </w:tc>
        <w:tc>
          <w:tcPr>
            <w:tcW w:w="2268" w:type="dxa"/>
            <w:tcBorders>
              <w:top w:val="single" w:sz="4" w:space="0" w:color="auto"/>
              <w:left w:val="single" w:sz="4" w:space="0" w:color="auto"/>
              <w:bottom w:val="single" w:sz="4" w:space="0" w:color="auto"/>
              <w:right w:val="single" w:sz="4" w:space="0" w:color="auto"/>
            </w:tcBorders>
          </w:tcPr>
          <w:p w14:paraId="095175AC" w14:textId="0F6E066D" w:rsidR="00B834F1" w:rsidRDefault="00B834F1" w:rsidP="00B834F1">
            <w:pPr>
              <w:autoSpaceDE w:val="0"/>
              <w:autoSpaceDN w:val="0"/>
              <w:adjustRightInd w:val="0"/>
              <w:spacing w:after="0"/>
              <w:jc w:val="left"/>
              <w:rPr>
                <w:sz w:val="20"/>
                <w:szCs w:val="20"/>
              </w:rPr>
            </w:pPr>
            <w:r w:rsidRPr="003302D5">
              <w:rPr>
                <w:rFonts w:ascii="PT Astra Serif" w:hAnsi="PT Astra Serif"/>
                <w:sz w:val="18"/>
                <w:szCs w:val="18"/>
              </w:rPr>
              <w:t>Ягоды сушеные.</w:t>
            </w:r>
            <w:r>
              <w:rPr>
                <w:rFonts w:ascii="PT Astra Serif" w:hAnsi="PT Astra Serif"/>
                <w:sz w:val="18"/>
                <w:szCs w:val="18"/>
              </w:rPr>
              <w:t xml:space="preserve"> </w:t>
            </w:r>
            <w:r w:rsidRPr="003302D5">
              <w:rPr>
                <w:rFonts w:ascii="PT Astra Serif" w:hAnsi="PT Astra Serif"/>
                <w:sz w:val="18"/>
                <w:szCs w:val="18"/>
              </w:rPr>
              <w:t>Вид применяемой сушки: Тепловая. Вид ягод: Целые. Наименование ягод: Шиповник (плоды). Товарный сорт: Первый.</w:t>
            </w:r>
          </w:p>
        </w:tc>
        <w:tc>
          <w:tcPr>
            <w:tcW w:w="709" w:type="dxa"/>
            <w:tcBorders>
              <w:top w:val="single" w:sz="4" w:space="0" w:color="auto"/>
              <w:left w:val="single" w:sz="4" w:space="0" w:color="auto"/>
              <w:bottom w:val="single" w:sz="4" w:space="0" w:color="auto"/>
              <w:right w:val="single" w:sz="4" w:space="0" w:color="auto"/>
            </w:tcBorders>
          </w:tcPr>
          <w:p w14:paraId="151BECBA" w14:textId="2C17BFEC"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B55599C" w14:textId="193920BA" w:rsidR="00B834F1" w:rsidRDefault="005F384E"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140</w:t>
            </w:r>
          </w:p>
        </w:tc>
        <w:tc>
          <w:tcPr>
            <w:tcW w:w="1276" w:type="dxa"/>
            <w:tcBorders>
              <w:top w:val="single" w:sz="4" w:space="0" w:color="auto"/>
              <w:left w:val="single" w:sz="4" w:space="0" w:color="auto"/>
              <w:bottom w:val="single" w:sz="4" w:space="0" w:color="auto"/>
              <w:right w:val="single" w:sz="4" w:space="0" w:color="auto"/>
            </w:tcBorders>
          </w:tcPr>
          <w:p w14:paraId="445B9ECC" w14:textId="73E0135D" w:rsidR="00B834F1" w:rsidRPr="00FB688E" w:rsidRDefault="00B834F1" w:rsidP="00B834F1">
            <w:pPr>
              <w:spacing w:after="0"/>
              <w:jc w:val="left"/>
              <w:rPr>
                <w:rFonts w:ascii="PT Astra Serif" w:hAnsi="PT Astra Serif"/>
                <w:sz w:val="20"/>
                <w:szCs w:val="20"/>
              </w:rPr>
            </w:pPr>
            <w:r w:rsidRPr="0002556C">
              <w:rPr>
                <w:rFonts w:ascii="PT Astra Serif" w:hAnsi="PT Astra Serif"/>
                <w:sz w:val="20"/>
                <w:szCs w:val="20"/>
              </w:rPr>
              <w:t>не менее 6 месяцев</w:t>
            </w:r>
          </w:p>
        </w:tc>
        <w:tc>
          <w:tcPr>
            <w:tcW w:w="1701" w:type="dxa"/>
            <w:tcBorders>
              <w:top w:val="single" w:sz="4" w:space="0" w:color="auto"/>
              <w:left w:val="single" w:sz="4" w:space="0" w:color="auto"/>
              <w:bottom w:val="single" w:sz="4" w:space="0" w:color="auto"/>
              <w:right w:val="single" w:sz="4" w:space="0" w:color="auto"/>
            </w:tcBorders>
          </w:tcPr>
          <w:p w14:paraId="28BBF67A" w14:textId="7C915B43"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7A81D60C" w14:textId="77777777" w:rsidR="00B834F1" w:rsidRPr="0002556C" w:rsidRDefault="00B834F1" w:rsidP="00B834F1">
            <w:pPr>
              <w:spacing w:after="0"/>
              <w:jc w:val="left"/>
              <w:rPr>
                <w:rFonts w:ascii="PT Astra Serif" w:hAnsi="PT Astra Serif"/>
                <w:sz w:val="20"/>
                <w:szCs w:val="20"/>
              </w:rPr>
            </w:pPr>
          </w:p>
        </w:tc>
      </w:tr>
      <w:tr w:rsidR="005F384E" w:rsidRPr="006A36ED" w14:paraId="75344893" w14:textId="77777777" w:rsidTr="00125994">
        <w:trPr>
          <w:trHeight w:val="480"/>
        </w:trPr>
        <w:tc>
          <w:tcPr>
            <w:tcW w:w="567" w:type="dxa"/>
            <w:tcBorders>
              <w:left w:val="single" w:sz="4" w:space="0" w:color="auto"/>
              <w:right w:val="single" w:sz="4" w:space="0" w:color="auto"/>
            </w:tcBorders>
          </w:tcPr>
          <w:p w14:paraId="35E89CC1" w14:textId="196CFF52" w:rsidR="005F384E" w:rsidRDefault="0014290C"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305" w:type="dxa"/>
            <w:tcBorders>
              <w:top w:val="single" w:sz="4" w:space="0" w:color="auto"/>
              <w:left w:val="single" w:sz="4" w:space="0" w:color="auto"/>
              <w:bottom w:val="single" w:sz="4" w:space="0" w:color="auto"/>
              <w:right w:val="single" w:sz="4" w:space="0" w:color="auto"/>
            </w:tcBorders>
          </w:tcPr>
          <w:p w14:paraId="37D27B8B" w14:textId="41894D1D" w:rsidR="005F384E" w:rsidRPr="002C10F4" w:rsidRDefault="005F384E" w:rsidP="005F384E">
            <w:pPr>
              <w:autoSpaceDE w:val="0"/>
              <w:autoSpaceDN w:val="0"/>
              <w:adjustRightInd w:val="0"/>
              <w:spacing w:after="0"/>
              <w:jc w:val="left"/>
              <w:rPr>
                <w:rFonts w:ascii="PT Astra Serif" w:hAnsi="PT Astra Serif"/>
                <w:sz w:val="18"/>
                <w:szCs w:val="18"/>
              </w:rPr>
            </w:pPr>
            <w:r>
              <w:rPr>
                <w:rFonts w:ascii="PT Astra Serif" w:hAnsi="PT Astra Serif"/>
                <w:sz w:val="20"/>
                <w:szCs w:val="20"/>
              </w:rPr>
              <w:t>01.13.32.000-00000002</w:t>
            </w:r>
          </w:p>
        </w:tc>
        <w:tc>
          <w:tcPr>
            <w:tcW w:w="2268" w:type="dxa"/>
            <w:tcBorders>
              <w:top w:val="single" w:sz="4" w:space="0" w:color="auto"/>
              <w:left w:val="single" w:sz="4" w:space="0" w:color="auto"/>
              <w:bottom w:val="single" w:sz="4" w:space="0" w:color="auto"/>
              <w:right w:val="single" w:sz="4" w:space="0" w:color="auto"/>
            </w:tcBorders>
          </w:tcPr>
          <w:p w14:paraId="20DA5EC3" w14:textId="4B602528" w:rsidR="005F384E" w:rsidRPr="003302D5" w:rsidRDefault="005F384E" w:rsidP="005F384E">
            <w:pPr>
              <w:autoSpaceDE w:val="0"/>
              <w:autoSpaceDN w:val="0"/>
              <w:adjustRightInd w:val="0"/>
              <w:spacing w:after="0"/>
              <w:jc w:val="left"/>
              <w:rPr>
                <w:rFonts w:ascii="PT Astra Serif" w:hAnsi="PT Astra Serif"/>
                <w:sz w:val="18"/>
                <w:szCs w:val="18"/>
              </w:rPr>
            </w:pPr>
            <w:r>
              <w:rPr>
                <w:rFonts w:ascii="PT Astra Serif" w:hAnsi="PT Astra Serif"/>
                <w:sz w:val="20"/>
                <w:szCs w:val="20"/>
              </w:rPr>
              <w:t>Огурцы. Тип огурцов по размеру плода: среднеплодные. Товарный сорт: высший.</w:t>
            </w:r>
          </w:p>
        </w:tc>
        <w:tc>
          <w:tcPr>
            <w:tcW w:w="709" w:type="dxa"/>
            <w:tcBorders>
              <w:top w:val="single" w:sz="4" w:space="0" w:color="auto"/>
              <w:left w:val="single" w:sz="4" w:space="0" w:color="auto"/>
              <w:bottom w:val="single" w:sz="4" w:space="0" w:color="auto"/>
              <w:right w:val="single" w:sz="4" w:space="0" w:color="auto"/>
            </w:tcBorders>
          </w:tcPr>
          <w:p w14:paraId="74721B74" w14:textId="427E3E48" w:rsidR="005F384E" w:rsidRDefault="005F384E"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8942F52" w14:textId="5312B774" w:rsidR="005F384E" w:rsidRDefault="005F384E"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770</w:t>
            </w:r>
          </w:p>
        </w:tc>
        <w:tc>
          <w:tcPr>
            <w:tcW w:w="1276" w:type="dxa"/>
            <w:tcBorders>
              <w:top w:val="single" w:sz="4" w:space="0" w:color="auto"/>
              <w:left w:val="single" w:sz="4" w:space="0" w:color="auto"/>
              <w:bottom w:val="single" w:sz="4" w:space="0" w:color="auto"/>
              <w:right w:val="single" w:sz="4" w:space="0" w:color="auto"/>
            </w:tcBorders>
          </w:tcPr>
          <w:p w14:paraId="47E83222" w14:textId="541E9211" w:rsidR="005F384E" w:rsidRPr="0002556C" w:rsidRDefault="005F384E" w:rsidP="005F384E">
            <w:pPr>
              <w:spacing w:after="0"/>
              <w:jc w:val="left"/>
              <w:rPr>
                <w:rFonts w:ascii="PT Astra Serif" w:hAnsi="PT Astra Serif"/>
                <w:sz w:val="20"/>
                <w:szCs w:val="20"/>
              </w:rPr>
            </w:pPr>
            <w:r>
              <w:rPr>
                <w:rFonts w:ascii="PT Astra Serif" w:hAnsi="PT Astra Serif"/>
                <w:sz w:val="20"/>
                <w:szCs w:val="20"/>
              </w:rPr>
              <w:t>Не менее 10 дней</w:t>
            </w:r>
          </w:p>
        </w:tc>
        <w:tc>
          <w:tcPr>
            <w:tcW w:w="1701" w:type="dxa"/>
            <w:tcBorders>
              <w:top w:val="single" w:sz="4" w:space="0" w:color="auto"/>
              <w:left w:val="single" w:sz="4" w:space="0" w:color="auto"/>
              <w:bottom w:val="single" w:sz="4" w:space="0" w:color="auto"/>
              <w:right w:val="single" w:sz="4" w:space="0" w:color="auto"/>
            </w:tcBorders>
          </w:tcPr>
          <w:p w14:paraId="31D817EC" w14:textId="48952BD6" w:rsidR="005F384E" w:rsidRPr="00B834F1" w:rsidRDefault="005F384E" w:rsidP="005F384E">
            <w:pPr>
              <w:spacing w:after="0"/>
              <w:jc w:val="left"/>
              <w:rPr>
                <w:sz w:val="18"/>
                <w:szCs w:val="18"/>
              </w:rPr>
            </w:pPr>
            <w:r>
              <w:rPr>
                <w:rFonts w:ascii="PT Astra Serif" w:hAnsi="PT Astra Serif"/>
                <w:sz w:val="20"/>
                <w:szCs w:val="20"/>
              </w:rPr>
              <w:t>ограничение</w:t>
            </w:r>
          </w:p>
        </w:tc>
        <w:tc>
          <w:tcPr>
            <w:tcW w:w="1276" w:type="dxa"/>
            <w:tcBorders>
              <w:top w:val="single" w:sz="4" w:space="0" w:color="auto"/>
              <w:left w:val="single" w:sz="4" w:space="0" w:color="auto"/>
              <w:bottom w:val="single" w:sz="4" w:space="0" w:color="auto"/>
              <w:right w:val="single" w:sz="4" w:space="0" w:color="auto"/>
            </w:tcBorders>
          </w:tcPr>
          <w:p w14:paraId="4A1A7CD8" w14:textId="1DBF8CD5" w:rsidR="005F384E" w:rsidRPr="0002556C" w:rsidRDefault="005F384E" w:rsidP="005F384E">
            <w:pPr>
              <w:spacing w:after="0"/>
              <w:jc w:val="left"/>
              <w:rPr>
                <w:rFonts w:ascii="PT Astra Serif" w:hAnsi="PT Astra Serif"/>
                <w:sz w:val="20"/>
                <w:szCs w:val="20"/>
              </w:rPr>
            </w:pPr>
            <w:r>
              <w:rPr>
                <w:rFonts w:ascii="PT Astra Serif" w:hAnsi="PT Astra Serif"/>
                <w:sz w:val="20"/>
                <w:szCs w:val="20"/>
              </w:rPr>
              <w:t>434</w:t>
            </w:r>
          </w:p>
        </w:tc>
      </w:tr>
      <w:tr w:rsidR="005F384E" w:rsidRPr="006A36ED" w14:paraId="1CFE942F" w14:textId="77777777" w:rsidTr="00125994">
        <w:trPr>
          <w:trHeight w:val="480"/>
        </w:trPr>
        <w:tc>
          <w:tcPr>
            <w:tcW w:w="567" w:type="dxa"/>
            <w:tcBorders>
              <w:left w:val="single" w:sz="4" w:space="0" w:color="auto"/>
              <w:right w:val="single" w:sz="4" w:space="0" w:color="auto"/>
            </w:tcBorders>
          </w:tcPr>
          <w:p w14:paraId="232CF9D1" w14:textId="5D2AAD5A" w:rsidR="005F384E" w:rsidRDefault="0014290C"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1305" w:type="dxa"/>
            <w:tcBorders>
              <w:top w:val="single" w:sz="4" w:space="0" w:color="auto"/>
              <w:left w:val="single" w:sz="4" w:space="0" w:color="auto"/>
              <w:bottom w:val="single" w:sz="4" w:space="0" w:color="auto"/>
              <w:right w:val="single" w:sz="4" w:space="0" w:color="auto"/>
            </w:tcBorders>
          </w:tcPr>
          <w:p w14:paraId="0F789D19" w14:textId="00282654" w:rsidR="005F384E" w:rsidRPr="002C10F4" w:rsidRDefault="005F384E" w:rsidP="005F384E">
            <w:pPr>
              <w:autoSpaceDE w:val="0"/>
              <w:autoSpaceDN w:val="0"/>
              <w:adjustRightInd w:val="0"/>
              <w:spacing w:after="0"/>
              <w:jc w:val="left"/>
              <w:rPr>
                <w:rFonts w:ascii="PT Astra Serif" w:hAnsi="PT Astra Serif"/>
                <w:sz w:val="18"/>
                <w:szCs w:val="18"/>
              </w:rPr>
            </w:pPr>
            <w:r>
              <w:rPr>
                <w:rFonts w:ascii="PT Astra Serif" w:hAnsi="PT Astra Serif"/>
                <w:sz w:val="20"/>
                <w:szCs w:val="20"/>
              </w:rPr>
              <w:t>01.13.34.000-00000004</w:t>
            </w:r>
          </w:p>
        </w:tc>
        <w:tc>
          <w:tcPr>
            <w:tcW w:w="2268" w:type="dxa"/>
            <w:tcBorders>
              <w:top w:val="single" w:sz="4" w:space="0" w:color="auto"/>
              <w:left w:val="single" w:sz="4" w:space="0" w:color="auto"/>
              <w:bottom w:val="single" w:sz="4" w:space="0" w:color="auto"/>
              <w:right w:val="single" w:sz="4" w:space="0" w:color="auto"/>
            </w:tcBorders>
          </w:tcPr>
          <w:p w14:paraId="212F7737" w14:textId="1F5313A6" w:rsidR="005F384E" w:rsidRPr="003302D5" w:rsidRDefault="005F384E" w:rsidP="005F384E">
            <w:pPr>
              <w:autoSpaceDE w:val="0"/>
              <w:autoSpaceDN w:val="0"/>
              <w:adjustRightInd w:val="0"/>
              <w:spacing w:after="0"/>
              <w:jc w:val="left"/>
              <w:rPr>
                <w:rFonts w:ascii="PT Astra Serif" w:hAnsi="PT Astra Serif"/>
                <w:sz w:val="18"/>
                <w:szCs w:val="18"/>
              </w:rPr>
            </w:pPr>
            <w:r>
              <w:rPr>
                <w:rFonts w:ascii="PT Astra Serif" w:hAnsi="PT Astra Serif"/>
                <w:sz w:val="20"/>
                <w:szCs w:val="20"/>
              </w:rPr>
              <w:t xml:space="preserve">Томаты (помидоры). Товарный тип: </w:t>
            </w:r>
            <w:r>
              <w:rPr>
                <w:rFonts w:ascii="PT Astra Serif" w:hAnsi="PT Astra Serif"/>
                <w:sz w:val="20"/>
                <w:szCs w:val="20"/>
              </w:rPr>
              <w:lastRenderedPageBreak/>
              <w:t>круглые. Товарный сорт: высший. Цвет томатов: красные.</w:t>
            </w:r>
          </w:p>
        </w:tc>
        <w:tc>
          <w:tcPr>
            <w:tcW w:w="709" w:type="dxa"/>
            <w:tcBorders>
              <w:top w:val="single" w:sz="4" w:space="0" w:color="auto"/>
              <w:left w:val="single" w:sz="4" w:space="0" w:color="auto"/>
              <w:bottom w:val="single" w:sz="4" w:space="0" w:color="auto"/>
              <w:right w:val="single" w:sz="4" w:space="0" w:color="auto"/>
            </w:tcBorders>
          </w:tcPr>
          <w:p w14:paraId="34FD361F" w14:textId="51258472" w:rsidR="005F384E" w:rsidRDefault="005F384E"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килограмм</w:t>
            </w:r>
          </w:p>
        </w:tc>
        <w:tc>
          <w:tcPr>
            <w:tcW w:w="1275" w:type="dxa"/>
            <w:tcBorders>
              <w:top w:val="single" w:sz="4" w:space="0" w:color="auto"/>
              <w:left w:val="single" w:sz="4" w:space="0" w:color="auto"/>
              <w:bottom w:val="single" w:sz="4" w:space="0" w:color="auto"/>
              <w:right w:val="single" w:sz="4" w:space="0" w:color="auto"/>
            </w:tcBorders>
          </w:tcPr>
          <w:p w14:paraId="7112257D" w14:textId="1F14DC79" w:rsidR="005F384E" w:rsidRDefault="005F384E"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1 250</w:t>
            </w:r>
          </w:p>
        </w:tc>
        <w:tc>
          <w:tcPr>
            <w:tcW w:w="1276" w:type="dxa"/>
            <w:tcBorders>
              <w:top w:val="single" w:sz="4" w:space="0" w:color="auto"/>
              <w:left w:val="single" w:sz="4" w:space="0" w:color="auto"/>
              <w:bottom w:val="single" w:sz="4" w:space="0" w:color="auto"/>
              <w:right w:val="single" w:sz="4" w:space="0" w:color="auto"/>
            </w:tcBorders>
          </w:tcPr>
          <w:p w14:paraId="603531A2" w14:textId="265AA168" w:rsidR="005F384E" w:rsidRPr="0002556C" w:rsidRDefault="005F384E" w:rsidP="005F384E">
            <w:pPr>
              <w:spacing w:after="0"/>
              <w:jc w:val="left"/>
              <w:rPr>
                <w:rFonts w:ascii="PT Astra Serif" w:hAnsi="PT Astra Serif"/>
                <w:sz w:val="20"/>
                <w:szCs w:val="20"/>
              </w:rPr>
            </w:pPr>
            <w:r>
              <w:rPr>
                <w:rFonts w:ascii="PT Astra Serif" w:hAnsi="PT Astra Serif"/>
                <w:sz w:val="20"/>
                <w:szCs w:val="20"/>
              </w:rPr>
              <w:t>Не менее 10 дней</w:t>
            </w:r>
          </w:p>
        </w:tc>
        <w:tc>
          <w:tcPr>
            <w:tcW w:w="1701" w:type="dxa"/>
            <w:tcBorders>
              <w:top w:val="single" w:sz="4" w:space="0" w:color="auto"/>
              <w:left w:val="single" w:sz="4" w:space="0" w:color="auto"/>
              <w:bottom w:val="single" w:sz="4" w:space="0" w:color="auto"/>
              <w:right w:val="single" w:sz="4" w:space="0" w:color="auto"/>
            </w:tcBorders>
          </w:tcPr>
          <w:p w14:paraId="73BDEC30" w14:textId="54F3C595" w:rsidR="005F384E" w:rsidRPr="00B834F1" w:rsidRDefault="005F384E" w:rsidP="005F384E">
            <w:pPr>
              <w:spacing w:after="0"/>
              <w:jc w:val="left"/>
              <w:rPr>
                <w:sz w:val="18"/>
                <w:szCs w:val="18"/>
              </w:rPr>
            </w:pPr>
            <w:r>
              <w:rPr>
                <w:rFonts w:ascii="PT Astra Serif" w:hAnsi="PT Astra Serif"/>
                <w:sz w:val="20"/>
                <w:szCs w:val="20"/>
              </w:rPr>
              <w:t>ограничение</w:t>
            </w:r>
          </w:p>
        </w:tc>
        <w:tc>
          <w:tcPr>
            <w:tcW w:w="1276" w:type="dxa"/>
            <w:tcBorders>
              <w:top w:val="single" w:sz="4" w:space="0" w:color="auto"/>
              <w:left w:val="single" w:sz="4" w:space="0" w:color="auto"/>
              <w:bottom w:val="single" w:sz="4" w:space="0" w:color="auto"/>
              <w:right w:val="single" w:sz="4" w:space="0" w:color="auto"/>
            </w:tcBorders>
          </w:tcPr>
          <w:p w14:paraId="581AF38F" w14:textId="26EFBE98" w:rsidR="005F384E" w:rsidRPr="0002556C" w:rsidRDefault="005F384E" w:rsidP="005F384E">
            <w:pPr>
              <w:spacing w:after="0"/>
              <w:jc w:val="left"/>
              <w:rPr>
                <w:rFonts w:ascii="PT Astra Serif" w:hAnsi="PT Astra Serif"/>
                <w:sz w:val="20"/>
                <w:szCs w:val="20"/>
              </w:rPr>
            </w:pPr>
            <w:r>
              <w:rPr>
                <w:rFonts w:ascii="PT Astra Serif" w:hAnsi="PT Astra Serif"/>
                <w:sz w:val="20"/>
                <w:szCs w:val="20"/>
              </w:rPr>
              <w:t>435</w:t>
            </w:r>
          </w:p>
        </w:tc>
      </w:tr>
      <w:bookmarkEnd w:id="0"/>
      <w:bookmarkEnd w:id="1"/>
    </w:tbl>
    <w:p w14:paraId="7BD54452" w14:textId="77777777" w:rsidR="005F384E" w:rsidRDefault="005F384E" w:rsidP="005F056D">
      <w:pPr>
        <w:pStyle w:val="ConsPlusNormal"/>
        <w:tabs>
          <w:tab w:val="left" w:pos="0"/>
        </w:tabs>
        <w:ind w:firstLine="0"/>
        <w:jc w:val="both"/>
        <w:rPr>
          <w:rFonts w:ascii="PT Astra Serif" w:hAnsi="PT Astra Serif"/>
          <w:b/>
          <w:sz w:val="22"/>
          <w:szCs w:val="22"/>
        </w:rPr>
      </w:pPr>
    </w:p>
    <w:p w14:paraId="16AEA141" w14:textId="7E5AC8C6" w:rsidR="00270A34" w:rsidRPr="007929C2" w:rsidRDefault="00270A34" w:rsidP="005F056D">
      <w:pPr>
        <w:pStyle w:val="ConsPlusNormal"/>
        <w:tabs>
          <w:tab w:val="left" w:pos="0"/>
        </w:tabs>
        <w:ind w:firstLine="0"/>
        <w:jc w:val="both"/>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E042C5">
      <w:footerReference w:type="even" r:id="rId8"/>
      <w:pgSz w:w="11906" w:h="16838"/>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3986" w14:textId="77777777" w:rsidR="007F7264" w:rsidRDefault="007F7264">
      <w:r>
        <w:separator/>
      </w:r>
    </w:p>
  </w:endnote>
  <w:endnote w:type="continuationSeparator" w:id="0">
    <w:p w14:paraId="73DE7CAD" w14:textId="77777777" w:rsidR="007F7264" w:rsidRDefault="007F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1F3F" w14:textId="77777777" w:rsidR="007F7264" w:rsidRDefault="007F7264">
      <w:r>
        <w:separator/>
      </w:r>
    </w:p>
  </w:footnote>
  <w:footnote w:type="continuationSeparator" w:id="0">
    <w:p w14:paraId="4283F8BA" w14:textId="77777777" w:rsidR="007F7264" w:rsidRDefault="007F7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848"/>
    <w:rsid w:val="00013C83"/>
    <w:rsid w:val="00014E10"/>
    <w:rsid w:val="00015408"/>
    <w:rsid w:val="00015C87"/>
    <w:rsid w:val="000161A2"/>
    <w:rsid w:val="00016A28"/>
    <w:rsid w:val="000201A0"/>
    <w:rsid w:val="00024B36"/>
    <w:rsid w:val="0002556C"/>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290C"/>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3EF"/>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05C"/>
    <w:rsid w:val="002C30D9"/>
    <w:rsid w:val="002C656D"/>
    <w:rsid w:val="002D02F5"/>
    <w:rsid w:val="002D23FD"/>
    <w:rsid w:val="002D265F"/>
    <w:rsid w:val="002D3DB6"/>
    <w:rsid w:val="002D471A"/>
    <w:rsid w:val="002D50D9"/>
    <w:rsid w:val="002D5EF5"/>
    <w:rsid w:val="002D754A"/>
    <w:rsid w:val="002E1097"/>
    <w:rsid w:val="002E2FAC"/>
    <w:rsid w:val="002E30A8"/>
    <w:rsid w:val="002E3910"/>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9C7"/>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7518A"/>
    <w:rsid w:val="00580600"/>
    <w:rsid w:val="0058136B"/>
    <w:rsid w:val="00581D46"/>
    <w:rsid w:val="00583141"/>
    <w:rsid w:val="00583470"/>
    <w:rsid w:val="00583898"/>
    <w:rsid w:val="00586B20"/>
    <w:rsid w:val="00586D12"/>
    <w:rsid w:val="00587311"/>
    <w:rsid w:val="0058770C"/>
    <w:rsid w:val="00590EB1"/>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384E"/>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28F"/>
    <w:rsid w:val="007F1453"/>
    <w:rsid w:val="007F293B"/>
    <w:rsid w:val="007F60FB"/>
    <w:rsid w:val="007F7264"/>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2D9F"/>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935"/>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369A"/>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4F1"/>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37C51"/>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2C5"/>
    <w:rsid w:val="00E0703B"/>
    <w:rsid w:val="00E125AD"/>
    <w:rsid w:val="00E239F4"/>
    <w:rsid w:val="00E23F22"/>
    <w:rsid w:val="00E24634"/>
    <w:rsid w:val="00E248C0"/>
    <w:rsid w:val="00E27D5F"/>
    <w:rsid w:val="00E30E70"/>
    <w:rsid w:val="00E31010"/>
    <w:rsid w:val="00E314F3"/>
    <w:rsid w:val="00E3173B"/>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604E"/>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2F4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BD9E-B3C6-494E-843E-A4B87EE7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29</cp:revision>
  <cp:lastPrinted>2025-05-20T09:46:00Z</cp:lastPrinted>
  <dcterms:created xsi:type="dcterms:W3CDTF">2024-05-08T09:55:00Z</dcterms:created>
  <dcterms:modified xsi:type="dcterms:W3CDTF">2025-05-20T09:46:00Z</dcterms:modified>
</cp:coreProperties>
</file>